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992"/>
        <w:gridCol w:w="1955"/>
        <w:gridCol w:w="1101"/>
      </w:tblGrid>
      <w:tr w:rsidR="00FD461A" w:rsidRPr="00076967" w:rsidTr="00FD461A">
        <w:trPr>
          <w:trHeight w:val="615"/>
        </w:trPr>
        <w:tc>
          <w:tcPr>
            <w:tcW w:w="8296" w:type="dxa"/>
            <w:gridSpan w:val="5"/>
            <w:noWrap/>
            <w:vAlign w:val="center"/>
            <w:hideMark/>
          </w:tcPr>
          <w:p w:rsidR="00FD461A" w:rsidRPr="00076967" w:rsidRDefault="00076967" w:rsidP="00FD461A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  <w:r w:rsidRPr="00076967">
              <w:rPr>
                <w:rFonts w:ascii="宋体" w:eastAsia="宋体" w:hAnsi="宋体" w:hint="eastAsia"/>
                <w:sz w:val="36"/>
                <w:szCs w:val="36"/>
              </w:rPr>
              <w:t>202</w:t>
            </w:r>
            <w:r w:rsidRPr="00076967">
              <w:rPr>
                <w:rFonts w:ascii="宋体" w:eastAsia="宋体" w:hAnsi="宋体"/>
                <w:sz w:val="36"/>
                <w:szCs w:val="36"/>
              </w:rPr>
              <w:t>6</w:t>
            </w:r>
            <w:r w:rsidR="00FD461A" w:rsidRPr="00076967">
              <w:rPr>
                <w:rFonts w:ascii="宋体" w:eastAsia="宋体" w:hAnsi="宋体" w:hint="eastAsia"/>
                <w:sz w:val="36"/>
                <w:szCs w:val="36"/>
              </w:rPr>
              <w:t>年环境自行监测计划</w:t>
            </w:r>
          </w:p>
        </w:tc>
      </w:tr>
      <w:tr w:rsidR="00FD461A" w:rsidRPr="00076967" w:rsidTr="009976A0">
        <w:trPr>
          <w:trHeight w:val="405"/>
        </w:trPr>
        <w:tc>
          <w:tcPr>
            <w:tcW w:w="846" w:type="dxa"/>
            <w:noWrap/>
            <w:vAlign w:val="center"/>
            <w:hideMark/>
          </w:tcPr>
          <w:p w:rsidR="00FD461A" w:rsidRPr="00076967" w:rsidRDefault="00FD461A" w:rsidP="00076967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种类</w:t>
            </w: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076967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排口名称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076967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排口编号</w:t>
            </w:r>
          </w:p>
        </w:tc>
        <w:tc>
          <w:tcPr>
            <w:tcW w:w="1955" w:type="dxa"/>
            <w:noWrap/>
            <w:vAlign w:val="center"/>
            <w:hideMark/>
          </w:tcPr>
          <w:p w:rsidR="00FD461A" w:rsidRPr="00076967" w:rsidRDefault="00FD461A" w:rsidP="00076967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监测因子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076967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监测频次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废气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天然气燃烧废气2排放口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DA001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氮氧化物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二氧化硫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酸洗废气1号排放口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DA002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酸洗废气2号排放口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DA003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熔炼车间打磨粉尘废气排口1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DA004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熔炼车间打磨粉尘废气排口2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DA005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熔炼车间打磨粉尘废气排口3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DA006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熔炼车间打磨粉尘废气排口4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DA007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熔炼车间电渣炉废气排口1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DA008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联合厂房二酸雾塔废气排口2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DA009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氮氧化物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熔炼车间3T熔炼炉废气排口1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DA010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熔炼车间50kg熔炼炉废气排口2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DA011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熔炼车间500kg熔炼炉废气排口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DA012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联合厂房二酸雾塔废气排口5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DA013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氮氧化物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联合厂房二酸雾塔废气排口1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DA014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氮氧化物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联合厂房二酸雾塔废气排口3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DA015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氮氧化物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库房粉尘废气排口</w:t>
            </w:r>
          </w:p>
        </w:tc>
        <w:tc>
          <w:tcPr>
            <w:tcW w:w="992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DA017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颗粒物</w:t>
            </w:r>
            <w:r w:rsidRPr="00076967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101" w:type="dxa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  <w:bookmarkStart w:id="0" w:name="_GoBack"/>
        <w:bookmarkEnd w:id="0"/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实验室废气排口1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DA018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实验室废气排口2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DA019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实验室废气排口3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DA020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熔炼车间电渣炉废气排口2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DA021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氟化物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1次/半年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废水</w:t>
            </w: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车间排口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DW001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总铬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1月/次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六价铬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总镍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综合排口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DW002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pH值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1季度/次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悬浮物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五日生化需氧量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化学需氧量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阴离子表面活性剂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氨氮（NH3-N）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磷酸盐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石油类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生活排口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DW003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pH值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1年/次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悬浮物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五日生化需氧量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化学需氧量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氨氮（NH3-N）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动植物油</w:t>
            </w:r>
          </w:p>
        </w:tc>
        <w:tc>
          <w:tcPr>
            <w:tcW w:w="1101" w:type="dxa"/>
            <w:vMerge/>
            <w:vAlign w:val="center"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废气</w:t>
            </w:r>
          </w:p>
        </w:tc>
        <w:tc>
          <w:tcPr>
            <w:tcW w:w="4394" w:type="dxa"/>
            <w:gridSpan w:val="2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厂界</w:t>
            </w:r>
          </w:p>
        </w:tc>
        <w:tc>
          <w:tcPr>
            <w:tcW w:w="1955" w:type="dxa"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颗粒物</w:t>
            </w:r>
          </w:p>
        </w:tc>
        <w:tc>
          <w:tcPr>
            <w:tcW w:w="1101" w:type="dxa"/>
            <w:vMerge w:val="restart"/>
            <w:noWrap/>
            <w:vAlign w:val="center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1年/次</w:t>
            </w: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94" w:type="dxa"/>
            <w:gridSpan w:val="2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硫酸雾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94" w:type="dxa"/>
            <w:gridSpan w:val="2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/>
                <w:szCs w:val="21"/>
              </w:rPr>
              <w:t>氯化氢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75"/>
        </w:trPr>
        <w:tc>
          <w:tcPr>
            <w:tcW w:w="846" w:type="dxa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94" w:type="dxa"/>
            <w:gridSpan w:val="2"/>
            <w:vMerge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5" w:type="dxa"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氟化物</w:t>
            </w:r>
          </w:p>
        </w:tc>
        <w:tc>
          <w:tcPr>
            <w:tcW w:w="1101" w:type="dxa"/>
            <w:vMerge/>
            <w:hideMark/>
          </w:tcPr>
          <w:p w:rsidR="00FD461A" w:rsidRPr="00076967" w:rsidRDefault="00FD461A">
            <w:pPr>
              <w:rPr>
                <w:rFonts w:ascii="宋体" w:eastAsia="宋体" w:hAnsi="宋体"/>
                <w:szCs w:val="21"/>
              </w:rPr>
            </w:pPr>
          </w:p>
        </w:tc>
      </w:tr>
      <w:tr w:rsidR="00FD461A" w:rsidRPr="00076967" w:rsidTr="009976A0">
        <w:trPr>
          <w:trHeight w:val="360"/>
        </w:trPr>
        <w:tc>
          <w:tcPr>
            <w:tcW w:w="846" w:type="dxa"/>
            <w:noWrap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噪声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FD461A" w:rsidRPr="00076967" w:rsidRDefault="00FD461A" w:rsidP="00FD461A">
            <w:pPr>
              <w:jc w:val="center"/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厂界</w:t>
            </w:r>
            <w:r w:rsidR="00D03A4A">
              <w:rPr>
                <w:rFonts w:ascii="宋体" w:eastAsia="宋体" w:hAnsi="宋体" w:hint="eastAsia"/>
                <w:szCs w:val="21"/>
              </w:rPr>
              <w:t>（昼夜）</w:t>
            </w:r>
          </w:p>
        </w:tc>
        <w:tc>
          <w:tcPr>
            <w:tcW w:w="1955" w:type="dxa"/>
            <w:noWrap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噪声</w:t>
            </w:r>
          </w:p>
        </w:tc>
        <w:tc>
          <w:tcPr>
            <w:tcW w:w="1101" w:type="dxa"/>
            <w:noWrap/>
            <w:hideMark/>
          </w:tcPr>
          <w:p w:rsidR="00FD461A" w:rsidRPr="00076967" w:rsidRDefault="00FD461A" w:rsidP="00FD461A">
            <w:pPr>
              <w:rPr>
                <w:rFonts w:ascii="宋体" w:eastAsia="宋体" w:hAnsi="宋体"/>
                <w:szCs w:val="21"/>
              </w:rPr>
            </w:pPr>
            <w:r w:rsidRPr="00076967">
              <w:rPr>
                <w:rFonts w:ascii="宋体" w:eastAsia="宋体" w:hAnsi="宋体" w:hint="eastAsia"/>
                <w:szCs w:val="21"/>
              </w:rPr>
              <w:t>1季度/次</w:t>
            </w:r>
          </w:p>
        </w:tc>
      </w:tr>
      <w:tr w:rsidR="00E320F3" w:rsidRPr="00076967" w:rsidTr="009976A0">
        <w:trPr>
          <w:trHeight w:val="360"/>
        </w:trPr>
        <w:tc>
          <w:tcPr>
            <w:tcW w:w="846" w:type="dxa"/>
            <w:vMerge w:val="restart"/>
            <w:noWrap/>
            <w:vAlign w:val="center"/>
          </w:tcPr>
          <w:p w:rsidR="00E320F3" w:rsidRPr="00076967" w:rsidRDefault="00E320F3" w:rsidP="00FD461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油烟</w:t>
            </w:r>
          </w:p>
        </w:tc>
        <w:tc>
          <w:tcPr>
            <w:tcW w:w="4394" w:type="dxa"/>
            <w:gridSpan w:val="2"/>
            <w:vMerge w:val="restart"/>
            <w:noWrap/>
            <w:vAlign w:val="center"/>
          </w:tcPr>
          <w:p w:rsidR="00E320F3" w:rsidRPr="00076967" w:rsidRDefault="00E320F3" w:rsidP="00FD461A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食堂烟道油烟</w:t>
            </w:r>
          </w:p>
        </w:tc>
        <w:tc>
          <w:tcPr>
            <w:tcW w:w="1955" w:type="dxa"/>
            <w:noWrap/>
          </w:tcPr>
          <w:p w:rsidR="00E320F3" w:rsidRPr="00076967" w:rsidRDefault="00E320F3" w:rsidP="00FD461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烟气参数、油烟</w:t>
            </w:r>
          </w:p>
        </w:tc>
        <w:tc>
          <w:tcPr>
            <w:tcW w:w="1101" w:type="dxa"/>
            <w:vMerge w:val="restart"/>
            <w:noWrap/>
            <w:vAlign w:val="center"/>
          </w:tcPr>
          <w:p w:rsidR="00E320F3" w:rsidRPr="00076967" w:rsidRDefault="00E320F3" w:rsidP="00E320F3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1年/次</w:t>
            </w:r>
          </w:p>
        </w:tc>
      </w:tr>
      <w:tr w:rsidR="00E320F3" w:rsidRPr="00076967" w:rsidTr="009976A0">
        <w:trPr>
          <w:trHeight w:val="360"/>
        </w:trPr>
        <w:tc>
          <w:tcPr>
            <w:tcW w:w="846" w:type="dxa"/>
            <w:vMerge/>
            <w:noWrap/>
            <w:vAlign w:val="center"/>
          </w:tcPr>
          <w:p w:rsidR="00E320F3" w:rsidRDefault="00E320F3" w:rsidP="00FD461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394" w:type="dxa"/>
            <w:gridSpan w:val="2"/>
            <w:vMerge/>
            <w:noWrap/>
            <w:vAlign w:val="center"/>
          </w:tcPr>
          <w:p w:rsidR="00E320F3" w:rsidRDefault="00E320F3" w:rsidP="00FD461A">
            <w:pPr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55" w:type="dxa"/>
            <w:noWrap/>
          </w:tcPr>
          <w:p w:rsidR="00E320F3" w:rsidRDefault="00E320F3" w:rsidP="00FD461A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非甲烷总烃</w:t>
            </w:r>
          </w:p>
        </w:tc>
        <w:tc>
          <w:tcPr>
            <w:tcW w:w="1101" w:type="dxa"/>
            <w:vMerge/>
            <w:noWrap/>
          </w:tcPr>
          <w:p w:rsidR="00E320F3" w:rsidRPr="00076967" w:rsidRDefault="00E320F3" w:rsidP="00FD461A">
            <w:pPr>
              <w:rPr>
                <w:rFonts w:ascii="宋体" w:eastAsia="宋体" w:hAnsi="宋体" w:hint="eastAsia"/>
                <w:szCs w:val="21"/>
              </w:rPr>
            </w:pPr>
          </w:p>
        </w:tc>
      </w:tr>
    </w:tbl>
    <w:p w:rsidR="00075FF4" w:rsidRDefault="00075FF4"/>
    <w:sectPr w:rsidR="00075FF4" w:rsidSect="00FD461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08" w:rsidRDefault="006D4708" w:rsidP="00FD461A">
      <w:r>
        <w:separator/>
      </w:r>
    </w:p>
  </w:endnote>
  <w:endnote w:type="continuationSeparator" w:id="0">
    <w:p w:rsidR="006D4708" w:rsidRDefault="006D4708" w:rsidP="00FD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08" w:rsidRDefault="006D4708" w:rsidP="00FD461A">
      <w:r>
        <w:separator/>
      </w:r>
    </w:p>
  </w:footnote>
  <w:footnote w:type="continuationSeparator" w:id="0">
    <w:p w:rsidR="006D4708" w:rsidRDefault="006D4708" w:rsidP="00FD4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F4"/>
    <w:rsid w:val="00075FF4"/>
    <w:rsid w:val="00076967"/>
    <w:rsid w:val="000A34FE"/>
    <w:rsid w:val="006D4708"/>
    <w:rsid w:val="006E2CE4"/>
    <w:rsid w:val="009976A0"/>
    <w:rsid w:val="00D03A4A"/>
    <w:rsid w:val="00E320F3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A6899"/>
  <w15:chartTrackingRefBased/>
  <w15:docId w15:val="{97A51396-E858-438F-91D8-1DF41A25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61A"/>
    <w:rPr>
      <w:sz w:val="18"/>
      <w:szCs w:val="18"/>
    </w:rPr>
  </w:style>
  <w:style w:type="table" w:styleId="a7">
    <w:name w:val="Table Grid"/>
    <w:basedOn w:val="a1"/>
    <w:uiPriority w:val="39"/>
    <w:rsid w:val="00FD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李清</dc:creator>
  <cp:keywords/>
  <dc:description/>
  <cp:lastModifiedBy>李清</cp:lastModifiedBy>
  <cp:revision>7</cp:revision>
  <dcterms:created xsi:type="dcterms:W3CDTF">2024-11-26T06:35:00Z</dcterms:created>
  <dcterms:modified xsi:type="dcterms:W3CDTF">2025-11-26T00:57:00Z</dcterms:modified>
</cp:coreProperties>
</file>